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2D6">
        <w:rPr>
          <w:rFonts w:ascii="Times New Roman" w:hAnsi="Times New Roman" w:cs="Times New Roman"/>
          <w:sz w:val="24"/>
          <w:szCs w:val="24"/>
        </w:rPr>
        <w:t>ӘЛ-ФАРАБИ АТЫНДАҒЫ ҚАЗАҚ ҰЛТТЫҚ УНИВЕРСИТЕТІ</w:t>
      </w:r>
    </w:p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22D6">
        <w:rPr>
          <w:rFonts w:ascii="Times New Roman" w:hAnsi="Times New Roman" w:cs="Times New Roman"/>
          <w:sz w:val="24"/>
          <w:szCs w:val="24"/>
        </w:rPr>
        <w:t>Шығыстану</w:t>
      </w:r>
      <w:proofErr w:type="spellEnd"/>
      <w:r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22D6">
        <w:rPr>
          <w:rFonts w:ascii="Times New Roman" w:hAnsi="Times New Roman" w:cs="Times New Roman"/>
          <w:sz w:val="24"/>
          <w:szCs w:val="24"/>
        </w:rPr>
        <w:t>факультеті</w:t>
      </w:r>
      <w:proofErr w:type="spellEnd"/>
    </w:p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9522D6">
        <w:rPr>
          <w:rFonts w:ascii="Times New Roman" w:hAnsi="Times New Roman" w:cs="Times New Roman"/>
          <w:sz w:val="24"/>
          <w:szCs w:val="24"/>
        </w:rPr>
        <w:t>Қытайтану</w:t>
      </w:r>
      <w:proofErr w:type="spellEnd"/>
      <w:r w:rsidR="0044730D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30D" w:rsidRPr="009522D6">
        <w:rPr>
          <w:rFonts w:ascii="Times New Roman" w:hAnsi="Times New Roman" w:cs="Times New Roman"/>
          <w:sz w:val="24"/>
          <w:szCs w:val="24"/>
        </w:rPr>
        <w:t>кафедрасы</w:t>
      </w:r>
      <w:proofErr w:type="spellEnd"/>
    </w:p>
    <w:p w:rsidR="001704BA" w:rsidRPr="009522D6" w:rsidRDefault="00117464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464">
        <w:rPr>
          <w:rFonts w:ascii="Times New Roman" w:hAnsi="Times New Roman" w:cs="Times New Roman"/>
          <w:sz w:val="24"/>
          <w:szCs w:val="24"/>
        </w:rPr>
        <w:t xml:space="preserve">«5В020700 – </w:t>
      </w:r>
      <w:proofErr w:type="spellStart"/>
      <w:r w:rsidRPr="00117464">
        <w:rPr>
          <w:rFonts w:ascii="Times New Roman" w:hAnsi="Times New Roman" w:cs="Times New Roman"/>
          <w:sz w:val="24"/>
          <w:szCs w:val="24"/>
        </w:rPr>
        <w:t>Аударма</w:t>
      </w:r>
      <w:proofErr w:type="spellEnd"/>
      <w:r w:rsidRPr="00117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17464">
        <w:rPr>
          <w:rFonts w:ascii="Times New Roman" w:hAnsi="Times New Roman" w:cs="Times New Roman"/>
          <w:sz w:val="24"/>
          <w:szCs w:val="24"/>
        </w:rPr>
        <w:t>ісі</w:t>
      </w:r>
      <w:proofErr w:type="spellEnd"/>
      <w:r w:rsidRPr="00117464">
        <w:rPr>
          <w:rFonts w:ascii="Times New Roman" w:hAnsi="Times New Roman" w:cs="Times New Roman"/>
          <w:sz w:val="24"/>
          <w:szCs w:val="24"/>
        </w:rPr>
        <w:t xml:space="preserve">»  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амандығы</w:t>
      </w:r>
      <w:proofErr w:type="spellEnd"/>
      <w:proofErr w:type="gramEnd"/>
      <w:r w:rsidR="001704BA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</w:p>
    <w:p w:rsidR="001704BA" w:rsidRPr="009522D6" w:rsidRDefault="001704BA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22D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D4082E" w:rsidRPr="00D4082E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="00D4082E" w:rsidRPr="00D408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082E" w:rsidRPr="00D4082E">
        <w:rPr>
          <w:rFonts w:ascii="Times New Roman" w:hAnsi="Times New Roman" w:cs="Times New Roman"/>
          <w:sz w:val="24"/>
          <w:szCs w:val="24"/>
        </w:rPr>
        <w:t>тыңдау</w:t>
      </w:r>
      <w:proofErr w:type="spellEnd"/>
      <w:r w:rsidRPr="009522D6">
        <w:rPr>
          <w:rFonts w:ascii="Times New Roman" w:hAnsi="Times New Roman" w:cs="Times New Roman"/>
          <w:sz w:val="24"/>
          <w:szCs w:val="24"/>
        </w:rPr>
        <w:t>»</w:t>
      </w:r>
    </w:p>
    <w:p w:rsidR="0044730D" w:rsidRPr="009522D6" w:rsidRDefault="00D721F3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r w:rsidR="0044730D" w:rsidRPr="009522D6">
        <w:rPr>
          <w:rFonts w:ascii="Times New Roman" w:hAnsi="Times New Roman" w:cs="Times New Roman"/>
          <w:sz w:val="24"/>
          <w:szCs w:val="24"/>
        </w:rPr>
        <w:t>әні</w:t>
      </w:r>
      <w:proofErr w:type="spellEnd"/>
      <w:r w:rsidR="0044730D" w:rsidRPr="009522D6">
        <w:rPr>
          <w:rFonts w:ascii="Times New Roman" w:hAnsi="Times New Roman" w:cs="Times New Roman"/>
          <w:sz w:val="24"/>
          <w:szCs w:val="24"/>
          <w:lang w:val="kk-KZ"/>
        </w:rPr>
        <w:t>нің емтихан бағдарламасы</w:t>
      </w:r>
    </w:p>
    <w:p w:rsidR="001704BA" w:rsidRPr="009522D6" w:rsidRDefault="003E4777" w:rsidP="009522D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Оқитын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7445">
        <w:rPr>
          <w:rFonts w:ascii="Times New Roman" w:hAnsi="Times New Roman" w:cs="Times New Roman"/>
          <w:sz w:val="24"/>
          <w:szCs w:val="24"/>
          <w:lang w:val="kk-KZ"/>
        </w:rPr>
        <w:t>1</w:t>
      </w:r>
      <w:r w:rsidR="00D721F3">
        <w:rPr>
          <w:rFonts w:ascii="Times New Roman" w:hAnsi="Times New Roman" w:cs="Times New Roman"/>
          <w:sz w:val="24"/>
          <w:szCs w:val="24"/>
        </w:rPr>
        <w:t>-</w:t>
      </w:r>
      <w:r w:rsidR="001704BA" w:rsidRPr="009522D6">
        <w:rPr>
          <w:rFonts w:ascii="Times New Roman" w:hAnsi="Times New Roman" w:cs="Times New Roman"/>
          <w:sz w:val="24"/>
          <w:szCs w:val="24"/>
        </w:rPr>
        <w:t xml:space="preserve">курс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студенттері</w:t>
      </w:r>
      <w:proofErr w:type="spellEnd"/>
      <w:r w:rsidR="001704BA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1704BA" w:rsidRPr="009522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04BA" w:rsidRPr="009522D6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</w:p>
    <w:p w:rsidR="001704BA" w:rsidRPr="009522D6" w:rsidRDefault="001704BA" w:rsidP="001704BA">
      <w:pPr>
        <w:rPr>
          <w:rFonts w:ascii="Times New Roman" w:hAnsi="Times New Roman" w:cs="Times New Roman"/>
          <w:sz w:val="24"/>
          <w:szCs w:val="24"/>
        </w:rPr>
      </w:pPr>
    </w:p>
    <w:p w:rsidR="001704BA" w:rsidRPr="009522D6" w:rsidRDefault="0044730D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Өткізілу түрі: </w:t>
      </w:r>
      <w:r w:rsidRPr="009522D6">
        <w:rPr>
          <w:rFonts w:ascii="Times New Roman" w:hAnsi="Times New Roman" w:cs="Times New Roman"/>
          <w:sz w:val="24"/>
          <w:szCs w:val="24"/>
          <w:lang w:val="kk-KZ"/>
        </w:rPr>
        <w:t>жазбаша дәстүрлі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Платформа:</w:t>
      </w:r>
      <w:r w:rsidRPr="009522D6">
        <w:rPr>
          <w:rFonts w:ascii="Times New Roman" w:hAnsi="Times New Roman" w:cs="Times New Roman"/>
          <w:sz w:val="24"/>
          <w:szCs w:val="24"/>
          <w:lang w:val="kk-KZ"/>
        </w:rPr>
        <w:t xml:space="preserve"> универ жүйесі</w:t>
      </w:r>
    </w:p>
    <w:p w:rsidR="00AA73DB" w:rsidRPr="009522D6" w:rsidRDefault="00AA73DB" w:rsidP="009522D6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 xml:space="preserve">Формат: </w:t>
      </w:r>
      <w:r w:rsidR="00EE6E81" w:rsidRPr="009522D6">
        <w:rPr>
          <w:rFonts w:ascii="Times New Roman" w:hAnsi="Times New Roman" w:cs="Times New Roman"/>
          <w:sz w:val="24"/>
          <w:szCs w:val="24"/>
          <w:lang w:val="kk-KZ"/>
        </w:rPr>
        <w:t>синхронды</w:t>
      </w:r>
    </w:p>
    <w:p w:rsidR="00AA73DB" w:rsidRDefault="00AA73DB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sz w:val="24"/>
          <w:szCs w:val="24"/>
          <w:lang w:val="kk-KZ"/>
        </w:rPr>
        <w:t>Емтихан бағдарламасының мазмұны:</w:t>
      </w:r>
    </w:p>
    <w:p w:rsidR="00D4082E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сөзердің мағы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насын түсіндіру және сөйлем құрау.</w:t>
      </w:r>
    </w:p>
    <w:p w:rsidR="00437ECF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мәтінді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қытай тілінен ана тіліне аудару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437ECF" w:rsidRPr="00437ECF" w:rsidRDefault="00437ECF" w:rsidP="00437E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Берілген тақырыпта </w:t>
      </w:r>
      <w:r w:rsidR="00F12D56">
        <w:rPr>
          <w:rFonts w:ascii="Times New Roman" w:hAnsi="Times New Roman" w:cs="Times New Roman"/>
          <w:sz w:val="24"/>
          <w:szCs w:val="24"/>
          <w:lang w:val="kk-KZ"/>
        </w:rPr>
        <w:t>500-8</w:t>
      </w:r>
      <w:bookmarkStart w:id="0" w:name="_GoBack"/>
      <w:bookmarkEnd w:id="0"/>
      <w:r w:rsidR="00D4082E">
        <w:rPr>
          <w:rFonts w:ascii="Times New Roman" w:hAnsi="Times New Roman" w:cs="Times New Roman"/>
          <w:sz w:val="24"/>
          <w:szCs w:val="24"/>
          <w:lang w:val="kk-KZ"/>
        </w:rPr>
        <w:t>00  иероглиф көлемінде шығарма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жазу</w:t>
      </w:r>
      <w:r w:rsidR="00D4082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1D7204" w:rsidRPr="00437ECF" w:rsidRDefault="001D7204" w:rsidP="009522D6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45B90" w:rsidRPr="009522D6" w:rsidRDefault="00C45B90" w:rsidP="009522D6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нұсқаулықтар</w:t>
      </w:r>
      <w:r w:rsidR="009522D6" w:rsidRPr="009522D6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</w:p>
    <w:p w:rsidR="00437ECF" w:rsidRDefault="00A534A7" w:rsidP="00D721F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Б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ерілген сөздерді нақты тура мағы</w:t>
      </w:r>
      <w:r>
        <w:rPr>
          <w:rFonts w:ascii="Times New Roman" w:hAnsi="Times New Roman" w:cs="Times New Roman"/>
          <w:sz w:val="24"/>
          <w:szCs w:val="24"/>
          <w:lang w:val="kk-KZ"/>
        </w:rPr>
        <w:t>насында аудару және грамматикалық ережелерді сақтай отырып</w:t>
      </w:r>
      <w:r w:rsidR="00D721F3">
        <w:rPr>
          <w:rFonts w:ascii="Times New Roman" w:hAnsi="Times New Roman" w:cs="Times New Roman"/>
          <w:sz w:val="24"/>
          <w:szCs w:val="24"/>
          <w:lang w:val="kk-KZ"/>
        </w:rPr>
        <w:t>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дұрыс сөйлем құрау. </w:t>
      </w:r>
      <w:r w:rsidR="00437EC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Мәтінді орфографиялық ережелерді сақтап, грамматикалық ережелерге сай қатесіз аудару. Шығарма жазуда тақырыпты толық ашу және көптеген жаңа иероглифтерді қолдану.</w:t>
      </w:r>
    </w:p>
    <w:p w:rsidR="00AA73DB" w:rsidRDefault="009522D6" w:rsidP="001D7204">
      <w:p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522D6">
        <w:rPr>
          <w:rFonts w:ascii="Times New Roman" w:hAnsi="Times New Roman" w:cs="Times New Roman"/>
          <w:b/>
          <w:sz w:val="24"/>
          <w:szCs w:val="24"/>
          <w:lang w:val="kk-KZ"/>
        </w:rPr>
        <w:t>Әдебиет: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Негізгі: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新使用汉语课本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(Xin shiyong hanyu keben) 4-том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刘珣，张微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 Пекин, 2006.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新概念实用汉语教程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(Xin gaikuan shiyong hanyu jiaocheng) 1-том  Ф.Н. Дәулет.  Алматы, 2015.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发展汉语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初级汉语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(Fazhan hanyu. Chuji hanyu) 2-том Пекин, 2007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年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4.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博雅汉语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 (Boya hanyu) 2-том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李晓琪，张明莹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 Пекин, 2010.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成功之路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(Chenggong zhi lu) 3-том 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北京语言大学出版社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. Пекин, 2009.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 xml:space="preserve"> Қосымша: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学汉语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(Daxuehanyu) жоғары оқу орындарына арналған. 1-ші том. Үрімші:          Шыңжаң оқу-ағарту баспасы., 2015.</w:t>
      </w:r>
    </w:p>
    <w:p w:rsidR="00A6254C" w:rsidRPr="00A6254C" w:rsidRDefault="00A6254C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6254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大众汉语</w:t>
      </w:r>
      <w:r w:rsidRPr="00A6254C">
        <w:rPr>
          <w:rFonts w:ascii="Times New Roman" w:hAnsi="Times New Roman" w:cs="Times New Roman"/>
          <w:sz w:val="24"/>
          <w:szCs w:val="24"/>
          <w:lang w:val="kk-KZ"/>
        </w:rPr>
        <w:t>(Dazhonghanyu)жалпыға арналған. 1-ші том. Үрімші: Шыңжаң оқу-ағарту баспасы., 2014.</w:t>
      </w:r>
    </w:p>
    <w:p w:rsidR="00DC47DD" w:rsidRPr="00D721F3" w:rsidRDefault="00DC47DD" w:rsidP="00A6254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DC47DD" w:rsidRPr="00D72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3479A7"/>
    <w:multiLevelType w:val="hybridMultilevel"/>
    <w:tmpl w:val="99F85C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084E72"/>
    <w:multiLevelType w:val="hybridMultilevel"/>
    <w:tmpl w:val="2FC29990"/>
    <w:lvl w:ilvl="0" w:tplc="B9A6AAF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8F6"/>
    <w:rsid w:val="00087445"/>
    <w:rsid w:val="000B332D"/>
    <w:rsid w:val="00117464"/>
    <w:rsid w:val="001704BA"/>
    <w:rsid w:val="001D7204"/>
    <w:rsid w:val="003E4777"/>
    <w:rsid w:val="00437ECF"/>
    <w:rsid w:val="0044730D"/>
    <w:rsid w:val="004828F6"/>
    <w:rsid w:val="00833614"/>
    <w:rsid w:val="008B741F"/>
    <w:rsid w:val="009522D6"/>
    <w:rsid w:val="009E1B22"/>
    <w:rsid w:val="00A534A7"/>
    <w:rsid w:val="00A6254C"/>
    <w:rsid w:val="00AA73DB"/>
    <w:rsid w:val="00B23FA2"/>
    <w:rsid w:val="00C45B90"/>
    <w:rsid w:val="00D332A7"/>
    <w:rsid w:val="00D4082E"/>
    <w:rsid w:val="00D721F3"/>
    <w:rsid w:val="00DC47DD"/>
    <w:rsid w:val="00EE6E81"/>
    <w:rsid w:val="00F1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A2AE63-077D-4AF2-ADE6-59E55D01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3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2020-12-01T12:35:00Z</dcterms:created>
  <dcterms:modified xsi:type="dcterms:W3CDTF">2021-02-08T02:15:00Z</dcterms:modified>
</cp:coreProperties>
</file>